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kinsoku/>
        <w:wordWrap/>
        <w:overflowPunct/>
        <w:topLinePunct w:val="0"/>
        <w:autoSpaceDE/>
        <w:autoSpaceDN/>
        <w:bidi w:val="0"/>
        <w:adjustRightInd/>
        <w:snapToGrid/>
        <w:spacing w:after="0" w:line="560" w:lineRule="exact"/>
        <w:textAlignment w:val="auto"/>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pStyle w:val="2"/>
        <w:keepNext w:val="0"/>
        <w:keepLines w:val="0"/>
        <w:pageBreakBefore w:val="0"/>
        <w:shd w:val="clear"/>
        <w:kinsoku/>
        <w:wordWrap/>
        <w:overflowPunct/>
        <w:topLinePunct w:val="0"/>
        <w:autoSpaceDE/>
        <w:autoSpaceDN/>
        <w:bidi w:val="0"/>
        <w:adjustRightInd/>
        <w:snapToGrid/>
        <w:spacing w:after="0" w:line="560" w:lineRule="exact"/>
        <w:textAlignment w:val="auto"/>
      </w:pPr>
    </w:p>
    <w:p>
      <w:pPr>
        <w:pStyle w:val="3"/>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实</w:t>
      </w:r>
      <w:r>
        <w:rPr>
          <w:rFonts w:hint="eastAsia" w:ascii="方正小标宋简体" w:hAnsi="方正小标宋简体" w:eastAsia="方正小标宋简体" w:cs="方正小标宋简体"/>
          <w:sz w:val="44"/>
          <w:szCs w:val="44"/>
          <w:lang w:eastAsia="zh-CN" w:bidi="ar"/>
        </w:rPr>
        <w:t>际</w:t>
      </w:r>
      <w:r>
        <w:rPr>
          <w:rFonts w:hint="eastAsia" w:ascii="方正小标宋简体" w:hAnsi="方正小标宋简体" w:eastAsia="方正小标宋简体" w:cs="方正小标宋简体"/>
          <w:sz w:val="44"/>
          <w:szCs w:val="44"/>
          <w:lang w:bidi="ar"/>
        </w:rPr>
        <w:t>经营承诺书</w:t>
      </w:r>
    </w:p>
    <w:p>
      <w:pPr>
        <w:pStyle w:val="3"/>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Fonts w:ascii="微软雅黑" w:hAnsi="微软雅黑" w:eastAsia="微软雅黑" w:cs="微软雅黑"/>
          <w:color w:val="000000"/>
          <w:sz w:val="21"/>
          <w:szCs w:val="21"/>
        </w:rPr>
      </w:pPr>
      <w:r>
        <w:rPr>
          <w:rFonts w:ascii="微软雅黑" w:hAnsi="微软雅黑" w:eastAsia="微软雅黑" w:cs="微软雅黑"/>
          <w:color w:val="000000"/>
          <w:sz w:val="21"/>
          <w:szCs w:val="21"/>
          <w:shd w:val="clear" w:color="auto" w:fill="FFFFFF"/>
        </w:rPr>
        <w:t> </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本单位承诺在申请本扶持资金之前，已完全了解并遵守《</w:t>
      </w:r>
      <w:r>
        <w:rPr>
          <w:rFonts w:hint="eastAsia" w:ascii="仿宋_GB2312" w:hAnsi="仿宋_GB2312" w:eastAsia="仿宋_GB2312" w:cs="仿宋_GB2312"/>
          <w:sz w:val="32"/>
          <w:szCs w:val="32"/>
          <w:lang w:eastAsia="zh-CN"/>
        </w:rPr>
        <w:t>十二条</w:t>
      </w:r>
      <w:r>
        <w:rPr>
          <w:rFonts w:hint="eastAsia" w:ascii="仿宋_GB2312" w:hAnsi="仿宋_GB2312" w:eastAsia="仿宋_GB2312" w:cs="仿宋_GB2312"/>
          <w:sz w:val="32"/>
          <w:szCs w:val="32"/>
        </w:rPr>
        <w:t>措施》及申报指南中关于“实际经营”的相关规定和说明，并做出以下声明和保证：</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一、本单位所提交的申请资料真实、准确和完整。本单位同意，前海管理局有权采取任何合法方式核实申请资料中信息的真实性、准确性和完整性。</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二、本单位清楚所有提交的材料均需审核。</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三、本单位“主要生产经营地点，或对生产经营实施实质性全面管理和控制的机构”在前海合作区，前海合作区内固定生产经营场所面积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四、本单位“有满足生产经营需要的从业人员”在前海合作区，申报年度从业人数</w:t>
      </w:r>
      <w:r>
        <w:rPr>
          <w:rFonts w:ascii="仿宋_GB2312" w:hAnsi="仿宋_GB2312" w:eastAsia="仿宋_GB2312" w:cs="仿宋_GB2312"/>
          <w:sz w:val="32"/>
          <w:szCs w:val="32"/>
        </w:rPr>
        <w:t>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人，</w:t>
      </w:r>
      <w:r>
        <w:rPr>
          <w:rFonts w:hint="eastAsia" w:ascii="仿宋_GB2312" w:hAnsi="仿宋" w:eastAsia="仿宋_GB2312" w:cs="仿宋"/>
          <w:sz w:val="32"/>
          <w:szCs w:val="36"/>
        </w:rPr>
        <w:t>在</w:t>
      </w:r>
      <w:r>
        <w:rPr>
          <w:rFonts w:ascii="仿宋_GB2312" w:hAnsi="仿宋" w:eastAsia="仿宋_GB2312" w:cs="仿宋"/>
          <w:sz w:val="32"/>
          <w:szCs w:val="36"/>
        </w:rPr>
        <w:t>前海</w:t>
      </w:r>
      <w:r>
        <w:rPr>
          <w:rFonts w:hint="eastAsia" w:ascii="仿宋_GB2312" w:hAnsi="仿宋" w:eastAsia="仿宋_GB2312" w:cs="仿宋"/>
          <w:sz w:val="32"/>
          <w:szCs w:val="36"/>
        </w:rPr>
        <w:t>合作区缴纳</w:t>
      </w:r>
      <w:r>
        <w:rPr>
          <w:rFonts w:ascii="仿宋_GB2312" w:hAnsi="仿宋" w:eastAsia="仿宋_GB2312" w:cs="仿宋"/>
          <w:sz w:val="32"/>
          <w:szCs w:val="36"/>
        </w:rPr>
        <w:t>基本养老保险等社会保险的</w:t>
      </w:r>
      <w:r>
        <w:rPr>
          <w:rFonts w:hint="eastAsia" w:ascii="仿宋_GB2312" w:hAnsi="仿宋_GB2312" w:eastAsia="仿宋_GB2312" w:cs="仿宋_GB2312"/>
          <w:sz w:val="32"/>
          <w:szCs w:val="32"/>
        </w:rPr>
        <w:t>从业人数</w:t>
      </w:r>
      <w:r>
        <w:rPr>
          <w:rFonts w:ascii="仿宋_GB2312" w:hAnsi="仿宋_GB2312" w:eastAsia="仿宋_GB2312" w:cs="仿宋_GB2312"/>
          <w:sz w:val="32"/>
          <w:szCs w:val="32"/>
        </w:rPr>
        <w:t>为</w:t>
      </w:r>
      <w:r>
        <w:rPr>
          <w:rFonts w:hint="eastAsia" w:ascii="仿宋_GB2312" w:hAnsi="仿宋_GB2312" w:eastAsia="仿宋_GB2312" w:cs="仿宋_GB2312"/>
          <w:strike w:val="0"/>
          <w:dstrike w:val="0"/>
          <w:sz w:val="32"/>
          <w:szCs w:val="32"/>
          <w:u w:val="single"/>
          <w:lang w:val="en-US" w:eastAsia="zh-CN"/>
        </w:rPr>
        <w:t xml:space="preserve">     </w:t>
      </w:r>
      <w:r>
        <w:rPr>
          <w:rFonts w:hint="eastAsia" w:ascii="仿宋_GB2312" w:hAnsi="仿宋_GB2312" w:eastAsia="仿宋_GB2312" w:cs="仿宋_GB2312"/>
          <w:sz w:val="32"/>
          <w:szCs w:val="32"/>
        </w:rPr>
        <w:t>人。</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五、若违反承诺</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所填写的信息或提交的材料不真实合法，</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自愿退还已发放资金，五年内自愿放弃前海产业资金申请资格。同意前海管理局依法将本单位及法定代表人的行为信息纳入公共信用信息系统。</w:t>
      </w:r>
    </w:p>
    <w:p>
      <w:pPr>
        <w:keepNext w:val="0"/>
        <w:keepLines w:val="0"/>
        <w:pageBreakBefore w:val="0"/>
        <w:shd w:val="clear"/>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shd w:val="clear"/>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法定代表人（授权代表）签字：                单位公章</w:t>
      </w:r>
    </w:p>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_GB2312" w:hAnsi="宋体" w:eastAsia="仿宋_GB2312"/>
          <w:sz w:val="32"/>
          <w:szCs w:val="32"/>
          <w:lang w:eastAsia="zh-CN"/>
        </w:rPr>
        <w:t>（</w:t>
      </w:r>
      <w:r>
        <w:rPr>
          <w:rFonts w:hint="eastAsia" w:ascii="仿宋_GB2312" w:hAnsi="宋体" w:eastAsia="仿宋_GB2312"/>
          <w:sz w:val="32"/>
          <w:szCs w:val="32"/>
        </w:rPr>
        <w:t>被授权人</w:t>
      </w:r>
      <w:r>
        <w:rPr>
          <w:rFonts w:hint="eastAsia" w:ascii="仿宋_GB2312" w:hAnsi="宋体" w:eastAsia="仿宋_GB2312"/>
          <w:color w:val="000000"/>
          <w:sz w:val="32"/>
          <w:szCs w:val="32"/>
        </w:rPr>
        <w:t>需提</w:t>
      </w:r>
      <w:r>
        <w:rPr>
          <w:rFonts w:hint="eastAsia" w:ascii="仿宋_GB2312" w:hAnsi="宋体" w:eastAsia="仿宋_GB2312"/>
          <w:sz w:val="32"/>
          <w:szCs w:val="32"/>
        </w:rPr>
        <w:t>交授权人委托书</w:t>
      </w:r>
      <w:r>
        <w:rPr>
          <w:rFonts w:hint="eastAsia" w:ascii="仿宋_GB2312" w:hAnsi="宋体" w:eastAsia="仿宋_GB2312"/>
          <w:sz w:val="32"/>
          <w:szCs w:val="32"/>
          <w:lang w:eastAsia="zh-CN"/>
        </w:rPr>
        <w:t>）</w:t>
      </w:r>
      <w:r>
        <w:rPr>
          <w:rFonts w:hint="eastAsia" w:ascii="仿宋_GB2312" w:hAnsi="宋体" w:eastAsia="仿宋_GB2312"/>
          <w:sz w:val="32"/>
          <w:szCs w:val="32"/>
        </w:rPr>
        <w:tab/>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202</w:t>
      </w:r>
      <w:r>
        <w:rPr>
          <w:rFonts w:hint="default"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月</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日</w:t>
      </w:r>
    </w:p>
    <w:sectPr>
      <w:headerReference r:id="rId5" w:type="first"/>
      <w:headerReference r:id="rId3" w:type="default"/>
      <w:head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105"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于璐20250714"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104"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于璐20250714" style="font-family:&amp;quot;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2NGEyNDQxNGI2MGQ5YzQyOTBkNzliMzYwNDcxNTgifQ=="/>
  </w:docVars>
  <w:rsids>
    <w:rsidRoot w:val="001A7E57"/>
    <w:rsid w:val="001A7E57"/>
    <w:rsid w:val="005F0798"/>
    <w:rsid w:val="10CB406E"/>
    <w:rsid w:val="3AFF95B5"/>
    <w:rsid w:val="482A0D52"/>
    <w:rsid w:val="55F74482"/>
    <w:rsid w:val="5B9C4AEA"/>
    <w:rsid w:val="5C723DAF"/>
    <w:rsid w:val="608A56A0"/>
    <w:rsid w:val="63FF520E"/>
    <w:rsid w:val="6F24656E"/>
    <w:rsid w:val="7AF44578"/>
    <w:rsid w:val="7B64504D"/>
    <w:rsid w:val="7CF7F5C4"/>
    <w:rsid w:val="7DD3DA18"/>
    <w:rsid w:val="7E3B204C"/>
    <w:rsid w:val="F7FF0190"/>
    <w:rsid w:val="F8FD6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99"/>
    <w:pPr>
      <w:spacing w:after="120"/>
    </w:p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paragraph" w:styleId="4">
    <w:name w:val="Body Text First Indent"/>
    <w:basedOn w:val="2"/>
    <w:link w:val="8"/>
    <w:semiHidden/>
    <w:unhideWhenUsed/>
    <w:qFormat/>
    <w:uiPriority w:val="99"/>
    <w:pPr>
      <w:ind w:firstLine="420" w:firstLineChars="100"/>
    </w:pPr>
  </w:style>
  <w:style w:type="character" w:customStyle="1" w:styleId="7">
    <w:name w:val="正文文本 字符"/>
    <w:basedOn w:val="6"/>
    <w:link w:val="2"/>
    <w:qFormat/>
    <w:uiPriority w:val="99"/>
    <w:rPr>
      <w:rFonts w:ascii="Calibri" w:hAnsi="Calibri" w:eastAsia="宋体" w:cs="Times New Roman"/>
      <w:szCs w:val="24"/>
      <w14:ligatures w14:val="none"/>
    </w:rPr>
  </w:style>
  <w:style w:type="character" w:customStyle="1" w:styleId="8">
    <w:name w:val="正文文本首行缩进 字符"/>
    <w:basedOn w:val="7"/>
    <w:link w:val="4"/>
    <w:semiHidden/>
    <w:qFormat/>
    <w:uiPriority w:val="99"/>
    <w:rPr>
      <w:rFonts w:ascii="Calibri" w:hAnsi="Calibri" w:eastAsia="宋体" w:cs="Times New Roman"/>
      <w:szCs w:val="24"/>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416</Words>
  <Characters>419</Characters>
  <Lines>3</Lines>
  <Paragraphs>1</Paragraphs>
  <TotalTime>29</TotalTime>
  <ScaleCrop>false</ScaleCrop>
  <LinksUpToDate>false</LinksUpToDate>
  <CharactersWithSpaces>446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2024-07-01T05:37:00Z</dcterms:created>
  <dc:creator>可欣 陈</dc:creator>
  <cp:lastModifiedBy>于璐</cp:lastModifiedBy>
  <dcterms:modified xsi:type="dcterms:W3CDTF">2025-07-15T07:02:11Z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4ABBB45D45B5440F8B651EA03F0B5EA9_12</vt:lpwstr>
  </property>
</Properties>
</file>